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7D4" w:rsidRPr="0079044B" w:rsidRDefault="005877D4" w:rsidP="005877D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F23E3"/>
          <w:sz w:val="28"/>
          <w:szCs w:val="28"/>
        </w:rPr>
      </w:pPr>
      <w:r w:rsidRPr="0079044B">
        <w:rPr>
          <w:rStyle w:val="a4"/>
          <w:color w:val="0F23E3"/>
          <w:sz w:val="28"/>
          <w:szCs w:val="28"/>
        </w:rPr>
        <w:t xml:space="preserve">Информация о Консультационном </w:t>
      </w:r>
      <w:r w:rsidR="00F13C76">
        <w:rPr>
          <w:rStyle w:val="a4"/>
          <w:color w:val="0F23E3"/>
          <w:sz w:val="28"/>
          <w:szCs w:val="28"/>
        </w:rPr>
        <w:t>пункте</w:t>
      </w:r>
      <w:r w:rsidRPr="0079044B">
        <w:rPr>
          <w:rStyle w:val="a4"/>
          <w:color w:val="0F23E3"/>
          <w:sz w:val="28"/>
          <w:szCs w:val="28"/>
        </w:rPr>
        <w:t xml:space="preserve"> «Росток»</w:t>
      </w:r>
    </w:p>
    <w:p w:rsidR="005877D4" w:rsidRPr="0079044B" w:rsidRDefault="005877D4" w:rsidP="005877D4">
      <w:pPr>
        <w:pStyle w:val="a5"/>
        <w:tabs>
          <w:tab w:val="left" w:pos="142"/>
        </w:tabs>
        <w:spacing w:line="234" w:lineRule="auto"/>
        <w:ind w:left="1"/>
        <w:jc w:val="both"/>
        <w:rPr>
          <w:sz w:val="28"/>
          <w:szCs w:val="28"/>
        </w:rPr>
      </w:pPr>
      <w:r w:rsidRPr="0079044B">
        <w:rPr>
          <w:rFonts w:eastAsia="Times New Roman"/>
          <w:b/>
          <w:sz w:val="28"/>
          <w:szCs w:val="28"/>
        </w:rPr>
        <w:t>Целью деятельности</w:t>
      </w:r>
      <w:r w:rsidRPr="0079044B">
        <w:rPr>
          <w:rFonts w:eastAsia="Times New Roman"/>
          <w:sz w:val="28"/>
          <w:szCs w:val="28"/>
        </w:rPr>
        <w:t xml:space="preserve"> консультационного </w:t>
      </w:r>
      <w:r w:rsidR="00F13C76">
        <w:rPr>
          <w:rFonts w:eastAsia="Times New Roman"/>
          <w:sz w:val="28"/>
          <w:szCs w:val="28"/>
        </w:rPr>
        <w:t>пункта</w:t>
      </w:r>
      <w:r w:rsidRPr="0079044B">
        <w:rPr>
          <w:rFonts w:eastAsia="Times New Roman"/>
          <w:sz w:val="28"/>
          <w:szCs w:val="28"/>
        </w:rPr>
        <w:t xml:space="preserve"> является оказание всесторонней помощи родителям (законным представителям) и детям с особыми образовательными потребностями дошкольного возраста в вопросах воспитания, обучения и развития; педагогическое просвещение родителей.</w:t>
      </w:r>
    </w:p>
    <w:p w:rsidR="005877D4" w:rsidRPr="0079044B" w:rsidRDefault="005877D4" w:rsidP="005877D4">
      <w:pPr>
        <w:spacing w:after="0"/>
        <w:ind w:left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77D4" w:rsidRPr="0079044B" w:rsidRDefault="005877D4" w:rsidP="005877D4">
      <w:pPr>
        <w:spacing w:after="0"/>
        <w:ind w:left="1"/>
        <w:rPr>
          <w:rFonts w:ascii="Times New Roman" w:hAnsi="Times New Roman" w:cs="Times New Roman"/>
          <w:b/>
          <w:sz w:val="28"/>
          <w:szCs w:val="28"/>
        </w:rPr>
      </w:pPr>
      <w:r w:rsidRPr="0079044B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задачи консультационного </w:t>
      </w:r>
      <w:r w:rsidR="00F13C76">
        <w:rPr>
          <w:rFonts w:ascii="Times New Roman" w:eastAsia="Times New Roman" w:hAnsi="Times New Roman" w:cs="Times New Roman"/>
          <w:b/>
          <w:sz w:val="28"/>
          <w:szCs w:val="28"/>
        </w:rPr>
        <w:t>пункта</w:t>
      </w:r>
      <w:r w:rsidRPr="0079044B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877D4" w:rsidRPr="0079044B" w:rsidRDefault="005877D4" w:rsidP="005877D4">
      <w:pPr>
        <w:spacing w:after="0" w:line="13" w:lineRule="exact"/>
        <w:rPr>
          <w:rFonts w:ascii="Times New Roman" w:hAnsi="Times New Roman" w:cs="Times New Roman"/>
          <w:sz w:val="28"/>
          <w:szCs w:val="28"/>
        </w:rPr>
      </w:pPr>
    </w:p>
    <w:p w:rsidR="005877D4" w:rsidRPr="0079044B" w:rsidRDefault="005877D4" w:rsidP="005877D4">
      <w:pPr>
        <w:numPr>
          <w:ilvl w:val="0"/>
          <w:numId w:val="1"/>
        </w:numPr>
        <w:tabs>
          <w:tab w:val="left" w:pos="239"/>
        </w:tabs>
        <w:spacing w:after="0" w:line="237" w:lineRule="auto"/>
        <w:ind w:left="1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044B">
        <w:rPr>
          <w:rFonts w:ascii="Times New Roman" w:eastAsia="Times New Roman" w:hAnsi="Times New Roman" w:cs="Times New Roman"/>
          <w:sz w:val="28"/>
          <w:szCs w:val="28"/>
        </w:rPr>
        <w:t>оказание консультативной помощи родителям (законным представителям), воспитывающим детей дошкольного возраста на дому, а также  посещающих дошкольные учреждения, повышение их психолого-педагогической компетентности в вопросах воспитания, обучения и развития ребенка;</w:t>
      </w:r>
    </w:p>
    <w:p w:rsidR="005877D4" w:rsidRPr="0079044B" w:rsidRDefault="005877D4" w:rsidP="005877D4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877D4" w:rsidRPr="0079044B" w:rsidRDefault="005877D4" w:rsidP="005877D4">
      <w:pPr>
        <w:numPr>
          <w:ilvl w:val="0"/>
          <w:numId w:val="1"/>
        </w:numPr>
        <w:tabs>
          <w:tab w:val="left" w:pos="270"/>
        </w:tabs>
        <w:spacing w:after="0" w:line="234" w:lineRule="auto"/>
        <w:ind w:left="1" w:hanging="1"/>
        <w:rPr>
          <w:rFonts w:ascii="Times New Roman" w:eastAsia="Times New Roman" w:hAnsi="Times New Roman" w:cs="Times New Roman"/>
          <w:sz w:val="28"/>
          <w:szCs w:val="28"/>
        </w:rPr>
      </w:pPr>
      <w:r w:rsidRPr="0079044B">
        <w:rPr>
          <w:rFonts w:ascii="Times New Roman" w:eastAsia="Times New Roman" w:hAnsi="Times New Roman" w:cs="Times New Roman"/>
          <w:sz w:val="28"/>
          <w:szCs w:val="28"/>
        </w:rPr>
        <w:t>обеспечение успешной адаптации детей при поступлении в дошкольное учреждение или школу;</w:t>
      </w:r>
    </w:p>
    <w:p w:rsidR="005877D4" w:rsidRPr="0079044B" w:rsidRDefault="005877D4" w:rsidP="005877D4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877D4" w:rsidRPr="0079044B" w:rsidRDefault="005877D4" w:rsidP="005877D4">
      <w:pPr>
        <w:numPr>
          <w:ilvl w:val="0"/>
          <w:numId w:val="1"/>
        </w:numPr>
        <w:tabs>
          <w:tab w:val="left" w:pos="296"/>
        </w:tabs>
        <w:spacing w:after="0" w:line="236" w:lineRule="auto"/>
        <w:ind w:left="1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044B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877D4" w:rsidRPr="0079044B" w:rsidRDefault="005877D4" w:rsidP="005877D4">
      <w:pPr>
        <w:spacing w:after="0"/>
        <w:ind w:left="1"/>
        <w:rPr>
          <w:rFonts w:ascii="Times New Roman" w:hAnsi="Times New Roman" w:cs="Times New Roman"/>
          <w:b/>
          <w:sz w:val="28"/>
          <w:szCs w:val="28"/>
        </w:rPr>
      </w:pPr>
      <w:r w:rsidRPr="0079044B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Формы работы консультационного </w:t>
      </w:r>
      <w:r w:rsidR="00F13C76">
        <w:rPr>
          <w:rFonts w:ascii="Times New Roman" w:eastAsia="Times New Roman" w:hAnsi="Times New Roman" w:cs="Times New Roman"/>
          <w:b/>
          <w:sz w:val="28"/>
          <w:szCs w:val="28"/>
        </w:rPr>
        <w:t>пункт</w:t>
      </w:r>
      <w:r w:rsidRPr="0079044B">
        <w:rPr>
          <w:rFonts w:ascii="Times New Roman" w:eastAsia="Times New Roman" w:hAnsi="Times New Roman" w:cs="Times New Roman"/>
          <w:b/>
          <w:sz w:val="28"/>
          <w:szCs w:val="28"/>
        </w:rPr>
        <w:t>а:</w:t>
      </w:r>
    </w:p>
    <w:p w:rsidR="005877D4" w:rsidRPr="0079044B" w:rsidRDefault="005877D4" w:rsidP="005877D4">
      <w:pPr>
        <w:spacing w:after="0" w:line="13" w:lineRule="exact"/>
        <w:rPr>
          <w:rFonts w:ascii="Times New Roman" w:hAnsi="Times New Roman" w:cs="Times New Roman"/>
          <w:sz w:val="28"/>
          <w:szCs w:val="28"/>
        </w:rPr>
      </w:pPr>
    </w:p>
    <w:p w:rsidR="005877D4" w:rsidRPr="0079044B" w:rsidRDefault="005877D4" w:rsidP="005877D4">
      <w:pPr>
        <w:numPr>
          <w:ilvl w:val="0"/>
          <w:numId w:val="2"/>
        </w:numPr>
        <w:tabs>
          <w:tab w:val="left" w:pos="284"/>
        </w:tabs>
        <w:spacing w:after="0" w:line="234" w:lineRule="auto"/>
        <w:ind w:left="1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044B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о работе консультационного </w:t>
      </w:r>
      <w:r w:rsidR="00F13C76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Pr="0079044B">
        <w:rPr>
          <w:rFonts w:ascii="Times New Roman" w:eastAsia="Times New Roman" w:hAnsi="Times New Roman" w:cs="Times New Roman"/>
          <w:sz w:val="28"/>
          <w:szCs w:val="28"/>
        </w:rPr>
        <w:t xml:space="preserve"> на интернет-сайте МБДОУ, информационных стендах;</w:t>
      </w:r>
    </w:p>
    <w:p w:rsidR="005877D4" w:rsidRPr="0079044B" w:rsidRDefault="005877D4" w:rsidP="005877D4">
      <w:pPr>
        <w:spacing w:after="0" w:line="1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77D4" w:rsidRPr="0079044B" w:rsidRDefault="005877D4" w:rsidP="005877D4">
      <w:pPr>
        <w:numPr>
          <w:ilvl w:val="0"/>
          <w:numId w:val="2"/>
        </w:numPr>
        <w:tabs>
          <w:tab w:val="left" w:pos="176"/>
        </w:tabs>
        <w:spacing w:after="0" w:line="234" w:lineRule="auto"/>
        <w:ind w:left="1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044B">
        <w:rPr>
          <w:rFonts w:ascii="Times New Roman" w:eastAsia="Times New Roman" w:hAnsi="Times New Roman" w:cs="Times New Roman"/>
          <w:sz w:val="28"/>
          <w:szCs w:val="28"/>
        </w:rPr>
        <w:t>индивидуальные и групповые (очные) консультации для родителей (законных представителей);</w:t>
      </w:r>
    </w:p>
    <w:p w:rsidR="005877D4" w:rsidRPr="0079044B" w:rsidRDefault="005877D4" w:rsidP="005877D4">
      <w:pPr>
        <w:spacing w:after="0" w:line="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77D4" w:rsidRPr="0079044B" w:rsidRDefault="005877D4" w:rsidP="005877D4">
      <w:pPr>
        <w:numPr>
          <w:ilvl w:val="0"/>
          <w:numId w:val="2"/>
        </w:numPr>
        <w:tabs>
          <w:tab w:val="left" w:pos="342"/>
        </w:tabs>
        <w:spacing w:after="0" w:line="234" w:lineRule="auto"/>
        <w:ind w:left="1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044B">
        <w:rPr>
          <w:rFonts w:ascii="Times New Roman" w:eastAsia="Times New Roman" w:hAnsi="Times New Roman" w:cs="Times New Roman"/>
          <w:sz w:val="28"/>
          <w:szCs w:val="28"/>
        </w:rPr>
        <w:t>диагностическое обследование детей по запросу родителей и в их присутствии;</w:t>
      </w:r>
    </w:p>
    <w:p w:rsidR="005877D4" w:rsidRPr="0079044B" w:rsidRDefault="005877D4" w:rsidP="005877D4">
      <w:pPr>
        <w:spacing w:after="0" w:line="1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77D4" w:rsidRPr="0079044B" w:rsidRDefault="005877D4" w:rsidP="005877D4">
      <w:pPr>
        <w:numPr>
          <w:ilvl w:val="0"/>
          <w:numId w:val="2"/>
        </w:numPr>
        <w:tabs>
          <w:tab w:val="left" w:pos="172"/>
        </w:tabs>
        <w:spacing w:after="0" w:line="234" w:lineRule="auto"/>
        <w:ind w:left="1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044B">
        <w:rPr>
          <w:rFonts w:ascii="Times New Roman" w:eastAsia="Times New Roman" w:hAnsi="Times New Roman" w:cs="Times New Roman"/>
          <w:sz w:val="28"/>
          <w:szCs w:val="28"/>
        </w:rPr>
        <w:t>тренинги, практические семинары для родителей (законных представителей) с привлечением специалистов МБДОУ «Дружная семейка»;</w:t>
      </w:r>
    </w:p>
    <w:p w:rsidR="005877D4" w:rsidRPr="0079044B" w:rsidRDefault="005877D4" w:rsidP="005877D4">
      <w:pPr>
        <w:spacing w:after="0" w:line="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77D4" w:rsidRPr="0079044B" w:rsidRDefault="005877D4" w:rsidP="005877D4">
      <w:pPr>
        <w:numPr>
          <w:ilvl w:val="0"/>
          <w:numId w:val="2"/>
        </w:numPr>
        <w:tabs>
          <w:tab w:val="left" w:pos="161"/>
        </w:tabs>
        <w:spacing w:after="0" w:line="240" w:lineRule="auto"/>
        <w:ind w:left="161" w:hanging="1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044B">
        <w:rPr>
          <w:rFonts w:ascii="Times New Roman" w:eastAsia="Times New Roman" w:hAnsi="Times New Roman" w:cs="Times New Roman"/>
          <w:sz w:val="28"/>
          <w:szCs w:val="28"/>
        </w:rPr>
        <w:t>дистанционное консультирование.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/>
        <w:ind w:left="375"/>
        <w:jc w:val="both"/>
        <w:rPr>
          <w:rStyle w:val="a4"/>
          <w:b w:val="0"/>
          <w:bCs w:val="0"/>
          <w:color w:val="333333"/>
          <w:sz w:val="28"/>
          <w:szCs w:val="28"/>
          <w:shd w:val="clear" w:color="auto" w:fill="FFFFFF"/>
        </w:rPr>
      </w:pP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150" w:afterAutospacing="0"/>
        <w:jc w:val="both"/>
        <w:rPr>
          <w:color w:val="0F23E3"/>
          <w:sz w:val="28"/>
          <w:szCs w:val="28"/>
        </w:rPr>
      </w:pPr>
      <w:r w:rsidRPr="0079044B">
        <w:rPr>
          <w:rStyle w:val="a4"/>
          <w:color w:val="0F23E3"/>
          <w:sz w:val="28"/>
          <w:szCs w:val="28"/>
        </w:rPr>
        <w:t xml:space="preserve">В нашем Консультационном </w:t>
      </w:r>
      <w:r w:rsidR="00F13C76">
        <w:rPr>
          <w:rStyle w:val="a4"/>
          <w:color w:val="0F23E3"/>
          <w:sz w:val="28"/>
          <w:szCs w:val="28"/>
        </w:rPr>
        <w:t>пункте</w:t>
      </w:r>
      <w:bookmarkStart w:id="0" w:name="_GoBack"/>
      <w:bookmarkEnd w:id="0"/>
      <w:r w:rsidRPr="0079044B">
        <w:rPr>
          <w:rStyle w:val="a4"/>
          <w:color w:val="0F23E3"/>
          <w:sz w:val="28"/>
          <w:szCs w:val="28"/>
        </w:rPr>
        <w:t xml:space="preserve"> «Росток» Вас встретят </w:t>
      </w:r>
      <w:proofErr w:type="gramStart"/>
      <w:r w:rsidRPr="0079044B">
        <w:rPr>
          <w:rStyle w:val="a4"/>
          <w:color w:val="0F23E3"/>
          <w:sz w:val="28"/>
          <w:szCs w:val="28"/>
        </w:rPr>
        <w:t>высоко квалифицированные</w:t>
      </w:r>
      <w:proofErr w:type="gramEnd"/>
      <w:r w:rsidRPr="0079044B">
        <w:rPr>
          <w:rStyle w:val="a4"/>
          <w:color w:val="0F23E3"/>
          <w:sz w:val="28"/>
          <w:szCs w:val="28"/>
        </w:rPr>
        <w:t xml:space="preserve"> специалисты: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150" w:afterAutospacing="0"/>
        <w:rPr>
          <w:i/>
          <w:noProof/>
          <w:sz w:val="28"/>
          <w:szCs w:val="28"/>
          <w:u w:val="single"/>
        </w:rPr>
      </w:pPr>
      <w:r w:rsidRPr="0079044B">
        <w:rPr>
          <w:i/>
          <w:color w:val="333333"/>
          <w:sz w:val="28"/>
          <w:szCs w:val="28"/>
        </w:rPr>
        <w:t> </w:t>
      </w:r>
      <w:r w:rsidRPr="0079044B">
        <w:rPr>
          <w:b/>
          <w:bCs/>
          <w:i/>
          <w:color w:val="000000"/>
          <w:sz w:val="28"/>
          <w:szCs w:val="28"/>
        </w:rPr>
        <w:t> </w:t>
      </w:r>
      <w:r w:rsidRPr="0079044B">
        <w:rPr>
          <w:i/>
          <w:noProof/>
          <w:sz w:val="28"/>
          <w:szCs w:val="28"/>
          <w:u w:val="single"/>
        </w:rPr>
        <w:t>Учителя – логопеды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/>
        <w:ind w:right="-143"/>
        <w:jc w:val="both"/>
        <w:rPr>
          <w:b/>
          <w:noProof/>
          <w:sz w:val="28"/>
          <w:szCs w:val="28"/>
        </w:rPr>
      </w:pPr>
      <w:r w:rsidRPr="0079044B">
        <w:rPr>
          <w:b/>
          <w:noProof/>
          <w:sz w:val="28"/>
          <w:szCs w:val="28"/>
        </w:rPr>
        <w:t xml:space="preserve"> Шакирова Анна Александровна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/>
        <w:ind w:right="-143"/>
        <w:jc w:val="both"/>
        <w:rPr>
          <w:b/>
          <w:bCs/>
          <w:sz w:val="28"/>
          <w:szCs w:val="28"/>
        </w:rPr>
      </w:pPr>
      <w:r w:rsidRPr="0079044B">
        <w:rPr>
          <w:b/>
          <w:noProof/>
          <w:sz w:val="28"/>
          <w:szCs w:val="28"/>
        </w:rPr>
        <w:t xml:space="preserve"> Хасаншина Елена Юрьевна </w:t>
      </w:r>
      <w:r w:rsidRPr="0079044B">
        <w:rPr>
          <w:b/>
          <w:bCs/>
          <w:sz w:val="28"/>
          <w:szCs w:val="28"/>
        </w:rPr>
        <w:t>  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/>
        <w:ind w:right="-143"/>
        <w:jc w:val="both"/>
        <w:rPr>
          <w:sz w:val="28"/>
          <w:szCs w:val="28"/>
        </w:rPr>
      </w:pPr>
      <w:r w:rsidRPr="0079044B">
        <w:rPr>
          <w:sz w:val="28"/>
          <w:szCs w:val="28"/>
        </w:rPr>
        <w:t xml:space="preserve">Проведут диагностику речевого развития Вашего ребёнка с целью выявления проблемы, окажут консультативную помощь </w:t>
      </w:r>
      <w:r w:rsidRPr="0079044B">
        <w:rPr>
          <w:color w:val="000000"/>
          <w:sz w:val="28"/>
          <w:szCs w:val="28"/>
        </w:rPr>
        <w:t>по обучению организации игр, упражнений, занятий с детьми по исправлению отклонений в развитии речи детей, обучения методам и приемам, корректирующим речевые нарушения ребенка, подбор игровых упражнений для использования их в условиях семьи.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/>
        <w:ind w:right="-143"/>
        <w:jc w:val="both"/>
        <w:rPr>
          <w:b/>
          <w:sz w:val="28"/>
          <w:szCs w:val="28"/>
        </w:rPr>
      </w:pPr>
      <w:r w:rsidRPr="0079044B">
        <w:rPr>
          <w:b/>
          <w:bCs/>
          <w:sz w:val="28"/>
          <w:szCs w:val="28"/>
        </w:rPr>
        <w:t>                                                                                    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9044B">
        <w:rPr>
          <w:b/>
          <w:bCs/>
          <w:sz w:val="28"/>
          <w:szCs w:val="28"/>
        </w:rPr>
        <w:t> </w:t>
      </w:r>
    </w:p>
    <w:p w:rsidR="005877D4" w:rsidRDefault="005877D4" w:rsidP="005877D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noProof/>
          <w:sz w:val="28"/>
          <w:szCs w:val="28"/>
          <w:u w:val="single"/>
        </w:rPr>
      </w:pPr>
    </w:p>
    <w:p w:rsidR="005877D4" w:rsidRDefault="005877D4" w:rsidP="005877D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noProof/>
          <w:sz w:val="28"/>
          <w:szCs w:val="28"/>
          <w:u w:val="single"/>
        </w:rPr>
      </w:pP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noProof/>
          <w:sz w:val="28"/>
          <w:szCs w:val="28"/>
          <w:u w:val="single"/>
        </w:rPr>
      </w:pPr>
      <w:r w:rsidRPr="0079044B">
        <w:rPr>
          <w:i/>
          <w:noProof/>
          <w:sz w:val="28"/>
          <w:szCs w:val="28"/>
          <w:u w:val="single"/>
        </w:rPr>
        <w:lastRenderedPageBreak/>
        <w:t>Учителя – дефектологи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/>
        <w:ind w:right="-143"/>
        <w:jc w:val="both"/>
        <w:rPr>
          <w:b/>
          <w:noProof/>
          <w:sz w:val="28"/>
          <w:szCs w:val="28"/>
        </w:rPr>
      </w:pPr>
      <w:r w:rsidRPr="0079044B">
        <w:rPr>
          <w:b/>
          <w:noProof/>
          <w:sz w:val="28"/>
          <w:szCs w:val="28"/>
        </w:rPr>
        <w:t>Шакирова Анна Александровна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/>
        <w:ind w:right="-143"/>
        <w:jc w:val="both"/>
        <w:rPr>
          <w:b/>
          <w:bCs/>
          <w:sz w:val="28"/>
          <w:szCs w:val="28"/>
        </w:rPr>
      </w:pPr>
      <w:r w:rsidRPr="0079044B">
        <w:rPr>
          <w:b/>
          <w:noProof/>
          <w:sz w:val="28"/>
          <w:szCs w:val="28"/>
        </w:rPr>
        <w:t xml:space="preserve">Хасаншина Елена Юрьевна </w:t>
      </w:r>
      <w:r w:rsidRPr="0079044B">
        <w:rPr>
          <w:b/>
          <w:bCs/>
          <w:sz w:val="28"/>
          <w:szCs w:val="28"/>
        </w:rPr>
        <w:t>   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/>
        <w:ind w:right="-143"/>
        <w:jc w:val="both"/>
        <w:rPr>
          <w:b/>
          <w:bCs/>
          <w:sz w:val="28"/>
          <w:szCs w:val="28"/>
        </w:rPr>
      </w:pPr>
      <w:proofErr w:type="spellStart"/>
      <w:r w:rsidRPr="0079044B">
        <w:rPr>
          <w:b/>
          <w:bCs/>
          <w:sz w:val="28"/>
          <w:szCs w:val="28"/>
        </w:rPr>
        <w:t>Боровинских</w:t>
      </w:r>
      <w:proofErr w:type="spellEnd"/>
      <w:r w:rsidRPr="0079044B">
        <w:rPr>
          <w:b/>
          <w:bCs/>
          <w:sz w:val="28"/>
          <w:szCs w:val="28"/>
        </w:rPr>
        <w:t xml:space="preserve"> Ирина Витальевна  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/>
        <w:ind w:right="-143"/>
        <w:jc w:val="both"/>
        <w:rPr>
          <w:b/>
          <w:bCs/>
          <w:sz w:val="28"/>
          <w:szCs w:val="28"/>
        </w:rPr>
      </w:pP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/>
        <w:ind w:right="-143"/>
        <w:jc w:val="both"/>
        <w:rPr>
          <w:b/>
          <w:noProof/>
          <w:sz w:val="28"/>
          <w:szCs w:val="28"/>
        </w:rPr>
      </w:pPr>
      <w:r w:rsidRPr="0079044B">
        <w:rPr>
          <w:b/>
          <w:noProof/>
          <w:sz w:val="28"/>
          <w:szCs w:val="28"/>
        </w:rPr>
        <w:t>                                                                                 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noProof/>
          <w:sz w:val="28"/>
          <w:szCs w:val="28"/>
        </w:rPr>
      </w:pPr>
      <w:r w:rsidRPr="0079044B">
        <w:rPr>
          <w:noProof/>
          <w:sz w:val="28"/>
          <w:szCs w:val="28"/>
        </w:rPr>
        <w:t xml:space="preserve">Проведут   </w:t>
      </w:r>
      <w:r w:rsidRPr="0079044B">
        <w:rPr>
          <w:sz w:val="28"/>
          <w:szCs w:val="28"/>
        </w:rPr>
        <w:t>обследование Вашего ребенка с целью выявления особенностей его развития, структуры и степени имеющейся выраженности нарушения развития, окажут консультативную помощь по вопросам дифференцированной диагностики и использованию специальных методов и приемов оказания помощи детям, разработка рекомендаций, подбор игровых упражнений для использования их в условиях семьи.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u w:val="single"/>
        </w:rPr>
      </w:pP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color w:val="000000"/>
          <w:sz w:val="28"/>
          <w:szCs w:val="28"/>
          <w:u w:val="single"/>
        </w:rPr>
      </w:pPr>
      <w:r w:rsidRPr="0079044B">
        <w:rPr>
          <w:i/>
          <w:color w:val="000000"/>
          <w:sz w:val="28"/>
          <w:szCs w:val="28"/>
          <w:u w:val="single"/>
        </w:rPr>
        <w:t>Педагоги-психологи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000000"/>
          <w:sz w:val="28"/>
          <w:szCs w:val="28"/>
        </w:rPr>
      </w:pPr>
      <w:proofErr w:type="spellStart"/>
      <w:r w:rsidRPr="0079044B">
        <w:rPr>
          <w:b/>
          <w:color w:val="000000"/>
          <w:sz w:val="28"/>
          <w:szCs w:val="28"/>
        </w:rPr>
        <w:t>Шарифуллина</w:t>
      </w:r>
      <w:proofErr w:type="spellEnd"/>
      <w:r w:rsidRPr="0079044B">
        <w:rPr>
          <w:b/>
          <w:color w:val="000000"/>
          <w:sz w:val="28"/>
          <w:szCs w:val="28"/>
        </w:rPr>
        <w:t xml:space="preserve"> Дания </w:t>
      </w:r>
      <w:proofErr w:type="spellStart"/>
      <w:r w:rsidRPr="0079044B">
        <w:rPr>
          <w:b/>
          <w:color w:val="000000"/>
          <w:sz w:val="28"/>
          <w:szCs w:val="28"/>
        </w:rPr>
        <w:t>Сагитовна</w:t>
      </w:r>
      <w:proofErr w:type="spellEnd"/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000000"/>
          <w:sz w:val="28"/>
          <w:szCs w:val="28"/>
        </w:rPr>
      </w:pPr>
      <w:r w:rsidRPr="0079044B">
        <w:rPr>
          <w:b/>
          <w:color w:val="000000"/>
          <w:sz w:val="28"/>
          <w:szCs w:val="28"/>
        </w:rPr>
        <w:t xml:space="preserve">Михайлова Светлана Альфредовна 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000000"/>
          <w:sz w:val="28"/>
          <w:szCs w:val="28"/>
        </w:rPr>
      </w:pP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noProof/>
          <w:sz w:val="28"/>
          <w:szCs w:val="28"/>
        </w:rPr>
      </w:pPr>
      <w:r w:rsidRPr="0079044B">
        <w:rPr>
          <w:color w:val="000000"/>
          <w:sz w:val="28"/>
          <w:szCs w:val="28"/>
        </w:rPr>
        <w:t>Проведут  диагностику психического развития Вашего ребёнка с целью определения степени отклонений в его развитии, психологической готовности к обучению в школе, окажут консультативную помощь по вопросам воспитания, обучения и развития детей с нарушениями в развитии</w:t>
      </w:r>
      <w:proofErr w:type="gramStart"/>
      <w:r w:rsidRPr="0079044B">
        <w:rPr>
          <w:color w:val="000000"/>
          <w:sz w:val="28"/>
          <w:szCs w:val="28"/>
        </w:rPr>
        <w:t>.</w:t>
      </w:r>
      <w:proofErr w:type="gramEnd"/>
      <w:r w:rsidRPr="0079044B">
        <w:rPr>
          <w:color w:val="000000"/>
          <w:sz w:val="28"/>
          <w:szCs w:val="28"/>
        </w:rPr>
        <w:t xml:space="preserve"> </w:t>
      </w:r>
      <w:proofErr w:type="gramStart"/>
      <w:r w:rsidRPr="0079044B">
        <w:rPr>
          <w:color w:val="000000"/>
          <w:sz w:val="28"/>
          <w:szCs w:val="28"/>
        </w:rPr>
        <w:t>в</w:t>
      </w:r>
      <w:proofErr w:type="gramEnd"/>
      <w:r w:rsidRPr="0079044B">
        <w:rPr>
          <w:color w:val="000000"/>
          <w:sz w:val="28"/>
          <w:szCs w:val="28"/>
        </w:rPr>
        <w:t xml:space="preserve"> подборе игровых упражнений для использования их </w:t>
      </w:r>
      <w:r w:rsidRPr="0079044B">
        <w:rPr>
          <w:sz w:val="28"/>
          <w:szCs w:val="28"/>
        </w:rPr>
        <w:t>в условиях семьи.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000000"/>
          <w:sz w:val="28"/>
          <w:szCs w:val="28"/>
        </w:rPr>
      </w:pP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333333"/>
          <w:sz w:val="28"/>
          <w:szCs w:val="28"/>
          <w:u w:val="single"/>
        </w:rPr>
      </w:pPr>
      <w:r w:rsidRPr="0079044B">
        <w:rPr>
          <w:color w:val="333333"/>
          <w:sz w:val="28"/>
          <w:szCs w:val="28"/>
        </w:rPr>
        <w:t>   </w:t>
      </w:r>
      <w:r w:rsidRPr="0079044B">
        <w:rPr>
          <w:color w:val="000000"/>
          <w:sz w:val="28"/>
          <w:szCs w:val="28"/>
          <w:u w:val="single"/>
        </w:rPr>
        <w:t>Старший воспитатель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proofErr w:type="spellStart"/>
      <w:r w:rsidRPr="0079044B">
        <w:rPr>
          <w:b/>
          <w:color w:val="000000"/>
          <w:sz w:val="28"/>
          <w:szCs w:val="28"/>
        </w:rPr>
        <w:t>Зиннурова</w:t>
      </w:r>
      <w:proofErr w:type="spellEnd"/>
      <w:r w:rsidRPr="0079044B">
        <w:rPr>
          <w:b/>
          <w:color w:val="000000"/>
          <w:sz w:val="28"/>
          <w:szCs w:val="28"/>
        </w:rPr>
        <w:t xml:space="preserve"> </w:t>
      </w:r>
      <w:proofErr w:type="spellStart"/>
      <w:r w:rsidRPr="0079044B">
        <w:rPr>
          <w:b/>
          <w:color w:val="000000"/>
          <w:sz w:val="28"/>
          <w:szCs w:val="28"/>
        </w:rPr>
        <w:t>Физалия</w:t>
      </w:r>
      <w:proofErr w:type="spellEnd"/>
      <w:r w:rsidRPr="0079044B">
        <w:rPr>
          <w:b/>
          <w:color w:val="000000"/>
          <w:sz w:val="28"/>
          <w:szCs w:val="28"/>
        </w:rPr>
        <w:t xml:space="preserve"> </w:t>
      </w:r>
      <w:proofErr w:type="spellStart"/>
      <w:r w:rsidRPr="0079044B">
        <w:rPr>
          <w:b/>
          <w:color w:val="000000"/>
          <w:sz w:val="28"/>
          <w:szCs w:val="28"/>
        </w:rPr>
        <w:t>Адхаровна</w:t>
      </w:r>
      <w:proofErr w:type="spellEnd"/>
      <w:r w:rsidRPr="0079044B">
        <w:rPr>
          <w:b/>
          <w:color w:val="000000"/>
          <w:sz w:val="28"/>
          <w:szCs w:val="28"/>
        </w:rPr>
        <w:t xml:space="preserve"> 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79044B">
        <w:rPr>
          <w:color w:val="000000"/>
          <w:sz w:val="28"/>
          <w:szCs w:val="28"/>
        </w:rPr>
        <w:t>окажет информационную и консультативную поддержку по вопросам воспитания и обучения детей, подбор игровых упражнений для использования их в условиях семьи</w:t>
      </w:r>
    </w:p>
    <w:p w:rsidR="005877D4" w:rsidRPr="0079044B" w:rsidRDefault="005877D4" w:rsidP="005877D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044B">
        <w:rPr>
          <w:color w:val="000000"/>
          <w:sz w:val="28"/>
          <w:szCs w:val="28"/>
        </w:rPr>
        <w:t xml:space="preserve"> </w:t>
      </w:r>
    </w:p>
    <w:p w:rsidR="008E2AA8" w:rsidRDefault="00F13C76"/>
    <w:sectPr w:rsidR="008E2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A8D68DAC"/>
    <w:lvl w:ilvl="0" w:tplc="AA4CB890">
      <w:start w:val="1"/>
      <w:numFmt w:val="bullet"/>
      <w:lvlText w:val="-"/>
      <w:lvlJc w:val="left"/>
    </w:lvl>
    <w:lvl w:ilvl="1" w:tplc="02B2C28C">
      <w:numFmt w:val="decimal"/>
      <w:lvlText w:val=""/>
      <w:lvlJc w:val="left"/>
    </w:lvl>
    <w:lvl w:ilvl="2" w:tplc="2F08C712">
      <w:numFmt w:val="decimal"/>
      <w:lvlText w:val=""/>
      <w:lvlJc w:val="left"/>
    </w:lvl>
    <w:lvl w:ilvl="3" w:tplc="782A461C">
      <w:numFmt w:val="decimal"/>
      <w:lvlText w:val=""/>
      <w:lvlJc w:val="left"/>
    </w:lvl>
    <w:lvl w:ilvl="4" w:tplc="1B6AF584">
      <w:numFmt w:val="decimal"/>
      <w:lvlText w:val=""/>
      <w:lvlJc w:val="left"/>
    </w:lvl>
    <w:lvl w:ilvl="5" w:tplc="4B1CF462">
      <w:numFmt w:val="decimal"/>
      <w:lvlText w:val=""/>
      <w:lvlJc w:val="left"/>
    </w:lvl>
    <w:lvl w:ilvl="6" w:tplc="14DE0472">
      <w:numFmt w:val="decimal"/>
      <w:lvlText w:val=""/>
      <w:lvlJc w:val="left"/>
    </w:lvl>
    <w:lvl w:ilvl="7" w:tplc="E71835F6">
      <w:numFmt w:val="decimal"/>
      <w:lvlText w:val=""/>
      <w:lvlJc w:val="left"/>
    </w:lvl>
    <w:lvl w:ilvl="8" w:tplc="A53EC3B6">
      <w:numFmt w:val="decimal"/>
      <w:lvlText w:val=""/>
      <w:lvlJc w:val="left"/>
    </w:lvl>
  </w:abstractNum>
  <w:abstractNum w:abstractNumId="1">
    <w:nsid w:val="00006DF1"/>
    <w:multiLevelType w:val="hybridMultilevel"/>
    <w:tmpl w:val="0776A98E"/>
    <w:lvl w:ilvl="0" w:tplc="53E031FE">
      <w:start w:val="1"/>
      <w:numFmt w:val="bullet"/>
      <w:lvlText w:val="-"/>
      <w:lvlJc w:val="left"/>
    </w:lvl>
    <w:lvl w:ilvl="1" w:tplc="6998486E">
      <w:numFmt w:val="decimal"/>
      <w:lvlText w:val=""/>
      <w:lvlJc w:val="left"/>
    </w:lvl>
    <w:lvl w:ilvl="2" w:tplc="0D8E6A6A">
      <w:numFmt w:val="decimal"/>
      <w:lvlText w:val=""/>
      <w:lvlJc w:val="left"/>
    </w:lvl>
    <w:lvl w:ilvl="3" w:tplc="F3E89AAE">
      <w:numFmt w:val="decimal"/>
      <w:lvlText w:val=""/>
      <w:lvlJc w:val="left"/>
    </w:lvl>
    <w:lvl w:ilvl="4" w:tplc="864EDB64">
      <w:numFmt w:val="decimal"/>
      <w:lvlText w:val=""/>
      <w:lvlJc w:val="left"/>
    </w:lvl>
    <w:lvl w:ilvl="5" w:tplc="1C8A45D8">
      <w:numFmt w:val="decimal"/>
      <w:lvlText w:val=""/>
      <w:lvlJc w:val="left"/>
    </w:lvl>
    <w:lvl w:ilvl="6" w:tplc="D3945B42">
      <w:numFmt w:val="decimal"/>
      <w:lvlText w:val=""/>
      <w:lvlJc w:val="left"/>
    </w:lvl>
    <w:lvl w:ilvl="7" w:tplc="8C44870E">
      <w:numFmt w:val="decimal"/>
      <w:lvlText w:val=""/>
      <w:lvlJc w:val="left"/>
    </w:lvl>
    <w:lvl w:ilvl="8" w:tplc="CAA4A1AA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2BC"/>
    <w:rsid w:val="00247680"/>
    <w:rsid w:val="004C32BC"/>
    <w:rsid w:val="005877D4"/>
    <w:rsid w:val="00E32517"/>
    <w:rsid w:val="00F1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77D4"/>
    <w:rPr>
      <w:b/>
      <w:bCs/>
    </w:rPr>
  </w:style>
  <w:style w:type="paragraph" w:styleId="a5">
    <w:name w:val="List Paragraph"/>
    <w:basedOn w:val="a"/>
    <w:uiPriority w:val="34"/>
    <w:qFormat/>
    <w:rsid w:val="005877D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77D4"/>
    <w:rPr>
      <w:b/>
      <w:bCs/>
    </w:rPr>
  </w:style>
  <w:style w:type="paragraph" w:styleId="a5">
    <w:name w:val="List Paragraph"/>
    <w:basedOn w:val="a"/>
    <w:uiPriority w:val="34"/>
    <w:qFormat/>
    <w:rsid w:val="005877D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Sevastyanos</dc:creator>
  <cp:keywords/>
  <dc:description/>
  <cp:lastModifiedBy>Пользователь Windows</cp:lastModifiedBy>
  <cp:revision>3</cp:revision>
  <dcterms:created xsi:type="dcterms:W3CDTF">2020-02-25T17:17:00Z</dcterms:created>
  <dcterms:modified xsi:type="dcterms:W3CDTF">2021-01-11T08:54:00Z</dcterms:modified>
</cp:coreProperties>
</file>